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C937" w14:textId="77777777" w:rsidR="00AC6981" w:rsidRPr="00F52001" w:rsidRDefault="00AC6981" w:rsidP="00BC7D40">
      <w:pPr>
        <w:tabs>
          <w:tab w:val="left" w:pos="8080"/>
        </w:tabs>
        <w:autoSpaceDE w:val="0"/>
        <w:autoSpaceDN w:val="0"/>
        <w:spacing w:after="0" w:line="378" w:lineRule="exact"/>
        <w:jc w:val="center"/>
        <w:rPr>
          <w:rFonts w:ascii="標楷體" w:eastAsia="標楷體" w:hAnsi="標楷體" w:cs="標楷體"/>
          <w:kern w:val="0"/>
          <w:sz w:val="28"/>
          <w:szCs w:val="22"/>
          <w14:ligatures w14:val="none"/>
        </w:rPr>
      </w:pPr>
      <w:r w:rsidRPr="00F52001">
        <w:rPr>
          <w:rFonts w:ascii="標楷體" w:eastAsia="標楷體" w:hAnsi="標楷體" w:cs="標楷體"/>
          <w:spacing w:val="-22"/>
          <w:kern w:val="0"/>
          <w:sz w:val="28"/>
          <w:szCs w:val="22"/>
          <w14:ligatures w14:val="none"/>
        </w:rPr>
        <w:t>淡江大學財務金融學系碩士班</w:t>
      </w:r>
      <w:r>
        <w:rPr>
          <w:rFonts w:ascii="標楷體" w:eastAsia="標楷體" w:hAnsi="標楷體" w:cs="標楷體" w:hint="eastAsia"/>
          <w:spacing w:val="-22"/>
          <w:kern w:val="0"/>
          <w:sz w:val="28"/>
          <w:szCs w:val="22"/>
          <w14:ligatures w14:val="none"/>
        </w:rPr>
        <w:t xml:space="preserve"> </w:t>
      </w:r>
      <w:r w:rsidRPr="00F52001">
        <w:rPr>
          <w:rFonts w:ascii="Times New Roman" w:eastAsia="Times New Roman" w:hAnsi="標楷體" w:cs="標楷體"/>
          <w:spacing w:val="-17"/>
          <w:kern w:val="0"/>
          <w:sz w:val="28"/>
          <w:szCs w:val="22"/>
          <w14:ligatures w14:val="none"/>
        </w:rPr>
        <w:t>11</w:t>
      </w:r>
      <w:r>
        <w:rPr>
          <w:rFonts w:ascii="Times New Roman" w:hAnsi="標楷體" w:cs="標楷體" w:hint="eastAsia"/>
          <w:spacing w:val="-17"/>
          <w:kern w:val="0"/>
          <w:sz w:val="28"/>
          <w:szCs w:val="22"/>
          <w14:ligatures w14:val="none"/>
        </w:rPr>
        <w:t>3</w:t>
      </w:r>
      <w:r w:rsidRPr="00F03C44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 xml:space="preserve"> </w:t>
      </w:r>
      <w:r w:rsidRPr="00F03C44">
        <w:rPr>
          <w:rFonts w:ascii="標楷體" w:eastAsia="標楷體" w:hAnsi="標楷體" w:cs="標楷體" w:hint="eastAsia"/>
          <w:spacing w:val="-24"/>
          <w:kern w:val="0"/>
          <w:sz w:val="28"/>
          <w:szCs w:val="22"/>
          <w14:ligatures w14:val="none"/>
        </w:rPr>
        <w:t>學</w:t>
      </w:r>
      <w:r w:rsidRPr="00F52001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>年度</w:t>
      </w:r>
      <w:r>
        <w:rPr>
          <w:rFonts w:ascii="標楷體" w:eastAsia="標楷體" w:hAnsi="標楷體" w:cs="標楷體" w:hint="eastAsia"/>
          <w:spacing w:val="-24"/>
          <w:kern w:val="0"/>
          <w:sz w:val="28"/>
          <w:szCs w:val="22"/>
          <w14:ligatures w14:val="none"/>
        </w:rPr>
        <w:t>課程規劃</w:t>
      </w:r>
      <w:r w:rsidRPr="00F52001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>表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636"/>
        <w:gridCol w:w="785"/>
        <w:gridCol w:w="796"/>
        <w:gridCol w:w="968"/>
        <w:gridCol w:w="955"/>
        <w:gridCol w:w="919"/>
        <w:gridCol w:w="1217"/>
      </w:tblGrid>
      <w:tr w:rsidR="00AC6981" w:rsidRPr="00F52001" w14:paraId="230F3E3F" w14:textId="77777777" w:rsidTr="00AC6981">
        <w:trPr>
          <w:trHeight w:val="398"/>
        </w:trPr>
        <w:tc>
          <w:tcPr>
            <w:tcW w:w="1592" w:type="pct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CFEE8BE" w14:textId="77777777" w:rsidR="00AC6981" w:rsidRPr="00F52001" w:rsidRDefault="00AC6981" w:rsidP="00DA18A4">
            <w:pPr>
              <w:tabs>
                <w:tab w:val="left" w:pos="889"/>
                <w:tab w:val="left" w:pos="1468"/>
                <w:tab w:val="left" w:pos="2046"/>
              </w:tabs>
              <w:spacing w:before="210"/>
              <w:ind w:left="311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科</w:t>
            </w:r>
            <w:r w:rsidRPr="00F52001">
              <w:rPr>
                <w:rFonts w:ascii="標楷體" w:eastAsia="標楷體" w:hAnsi="標楷體" w:cs="標楷體"/>
              </w:rPr>
              <w:tab/>
              <w:t>目</w:t>
            </w:r>
            <w:r w:rsidRPr="00F52001">
              <w:rPr>
                <w:rFonts w:ascii="標楷體" w:eastAsia="標楷體" w:hAnsi="標楷體" w:cs="標楷體"/>
              </w:rPr>
              <w:tab/>
              <w:t>名</w:t>
            </w:r>
            <w:r w:rsidRPr="00F52001">
              <w:rPr>
                <w:rFonts w:ascii="標楷體" w:eastAsia="標楷體" w:hAnsi="標楷體" w:cs="標楷體"/>
              </w:rPr>
              <w:tab/>
              <w:t>稱</w:t>
            </w:r>
          </w:p>
        </w:tc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AFD8" w14:textId="77777777" w:rsidR="00AC6981" w:rsidRPr="00F52001" w:rsidRDefault="00AC6981" w:rsidP="00DA18A4">
            <w:pPr>
              <w:spacing w:before="210"/>
              <w:ind w:left="69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106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CC21" w14:textId="77777777" w:rsidR="00AC6981" w:rsidRPr="00F52001" w:rsidRDefault="00AC6981" w:rsidP="00DA18A4">
            <w:pPr>
              <w:spacing w:before="18"/>
              <w:ind w:left="567" w:firstLineChars="79" w:firstLine="1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30"/>
                <w:lang w:eastAsia="zh-TW"/>
              </w:rPr>
              <w:t>一年級</w:t>
            </w:r>
          </w:p>
        </w:tc>
        <w:tc>
          <w:tcPr>
            <w:tcW w:w="113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05F3" w14:textId="77777777" w:rsidR="00AC6981" w:rsidRPr="00F52001" w:rsidRDefault="00AC6981" w:rsidP="00DA18A4">
            <w:pPr>
              <w:spacing w:before="18"/>
              <w:ind w:left="567" w:firstLineChars="79" w:firstLine="1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30"/>
                <w:lang w:eastAsia="zh-TW"/>
              </w:rPr>
              <w:t>二年級</w:t>
            </w:r>
          </w:p>
        </w:tc>
        <w:tc>
          <w:tcPr>
            <w:tcW w:w="735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1A9A0DC7" w14:textId="77777777" w:rsidR="00AC6981" w:rsidRPr="00F52001" w:rsidRDefault="00AC6981" w:rsidP="00DA18A4">
            <w:pPr>
              <w:tabs>
                <w:tab w:val="left" w:pos="938"/>
              </w:tabs>
              <w:spacing w:before="210"/>
              <w:ind w:left="141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備</w:t>
            </w:r>
            <w:r w:rsidRPr="00F52001">
              <w:rPr>
                <w:rFonts w:ascii="標楷體" w:eastAsia="標楷體" w:hAnsi="標楷體" w:cs="標楷體"/>
              </w:rPr>
              <w:tab/>
              <w:t>註</w:t>
            </w:r>
          </w:p>
        </w:tc>
      </w:tr>
      <w:tr w:rsidR="00AC6981" w:rsidRPr="00F52001" w14:paraId="5A8A2DBC" w14:textId="77777777" w:rsidTr="00AC6981">
        <w:trPr>
          <w:trHeight w:val="368"/>
        </w:trPr>
        <w:tc>
          <w:tcPr>
            <w:tcW w:w="1592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AD3BE25" w14:textId="77777777" w:rsidR="00AC6981" w:rsidRPr="00F52001" w:rsidRDefault="00AC6981" w:rsidP="00DA18A4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6151" w14:textId="77777777" w:rsidR="00AC6981" w:rsidRPr="00F52001" w:rsidRDefault="00AC6981" w:rsidP="00DA18A4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2C07" w14:textId="77777777" w:rsidR="00AC6981" w:rsidRPr="00F52001" w:rsidRDefault="00AC6981" w:rsidP="00DA18A4">
            <w:pPr>
              <w:spacing w:before="4"/>
              <w:ind w:left="23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ECF2" w14:textId="77777777" w:rsidR="00AC6981" w:rsidRPr="00F52001" w:rsidRDefault="00AC6981" w:rsidP="00DA18A4">
            <w:pPr>
              <w:spacing w:before="4"/>
              <w:ind w:left="30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下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E90A" w14:textId="77777777" w:rsidR="00AC6981" w:rsidRPr="00F52001" w:rsidRDefault="00AC6981" w:rsidP="00DA18A4">
            <w:pPr>
              <w:spacing w:before="4"/>
              <w:ind w:left="36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F867" w14:textId="77777777" w:rsidR="00AC6981" w:rsidRPr="00F52001" w:rsidRDefault="00AC6981" w:rsidP="00DA18A4">
            <w:pPr>
              <w:spacing w:before="4"/>
              <w:ind w:left="34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下</w:t>
            </w:r>
          </w:p>
        </w:tc>
        <w:tc>
          <w:tcPr>
            <w:tcW w:w="735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0A1641B" w14:textId="77777777" w:rsidR="00AC6981" w:rsidRPr="00F52001" w:rsidRDefault="00AC6981" w:rsidP="00DA18A4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</w:tr>
      <w:tr w:rsidR="00AC6981" w:rsidRPr="00F52001" w14:paraId="2F97476B" w14:textId="77777777" w:rsidTr="00AC6981">
        <w:trPr>
          <w:trHeight w:val="786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5B8B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財務管理研討</w:t>
            </w:r>
          </w:p>
          <w:p w14:paraId="3C099998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SEMINAR IN FINANCIAL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3B9B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7C8E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25DC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2D55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E980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2A23F" w14:textId="77777777" w:rsidR="00AC6981" w:rsidRPr="00F52001" w:rsidRDefault="00AC6981" w:rsidP="00DA18A4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必修</w:t>
            </w:r>
          </w:p>
        </w:tc>
      </w:tr>
      <w:tr w:rsidR="00AC6981" w:rsidRPr="00F52001" w14:paraId="3D784F35" w14:textId="77777777" w:rsidTr="00AC6981">
        <w:trPr>
          <w:trHeight w:val="698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A983" w14:textId="77777777" w:rsidR="00AC6981" w:rsidRPr="00F03C44" w:rsidRDefault="00AC6981" w:rsidP="00DA18A4">
            <w:pPr>
              <w:spacing w:before="1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行銷管理研討</w:t>
            </w:r>
          </w:p>
          <w:p w14:paraId="43C2F808" w14:textId="77777777" w:rsidR="00AC6981" w:rsidRPr="00F03C44" w:rsidRDefault="00AC6981" w:rsidP="00DA18A4">
            <w:pPr>
              <w:spacing w:before="1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SEMINAR IN MARKETING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24E6" w14:textId="77777777" w:rsidR="00AC6981" w:rsidRPr="00F03C44" w:rsidRDefault="00AC6981" w:rsidP="00DA18A4">
            <w:pPr>
              <w:spacing w:before="32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44CD" w14:textId="77777777" w:rsidR="00AC6981" w:rsidRPr="00F03C44" w:rsidRDefault="00AC6981" w:rsidP="00DA18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3D9F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CBBD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D65F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E2C3A4" w14:textId="77777777" w:rsidR="00AC6981" w:rsidRPr="00F52001" w:rsidRDefault="00AC6981" w:rsidP="00DA18A4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必修</w:t>
            </w:r>
          </w:p>
        </w:tc>
      </w:tr>
      <w:tr w:rsidR="00AC6981" w:rsidRPr="00F52001" w14:paraId="483C9324" w14:textId="77777777" w:rsidTr="00AC6981">
        <w:trPr>
          <w:trHeight w:val="693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7BEB" w14:textId="77777777" w:rsidR="00AC6981" w:rsidRPr="00F03C44" w:rsidRDefault="00AC6981" w:rsidP="00DA18A4">
            <w:pPr>
              <w:spacing w:before="37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研究方法</w:t>
            </w:r>
          </w:p>
          <w:p w14:paraId="0E35D425" w14:textId="77777777" w:rsidR="00AC6981" w:rsidRPr="00F03C44" w:rsidRDefault="00AC6981" w:rsidP="00DA18A4">
            <w:pPr>
              <w:spacing w:before="37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RESEARCH METHODOLOGY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46E3" w14:textId="77777777" w:rsidR="00AC6981" w:rsidRPr="00F03C44" w:rsidRDefault="00AC6981" w:rsidP="00DA18A4">
            <w:pPr>
              <w:spacing w:before="68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5C30" w14:textId="77777777" w:rsidR="00AC6981" w:rsidRPr="00F03C44" w:rsidRDefault="00AC6981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8296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BCEF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1430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DF368E" w14:textId="77777777" w:rsidR="00AC6981" w:rsidRPr="00F52001" w:rsidRDefault="00AC6981" w:rsidP="00DA18A4">
            <w:pPr>
              <w:spacing w:before="37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必修</w:t>
            </w:r>
          </w:p>
        </w:tc>
      </w:tr>
      <w:tr w:rsidR="00AC6981" w:rsidRPr="00F52001" w14:paraId="41D64229" w14:textId="77777777" w:rsidTr="00AC6981">
        <w:trPr>
          <w:trHeight w:val="68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B6B4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企業倫理</w:t>
            </w:r>
          </w:p>
          <w:p w14:paraId="459EF414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7130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13B0B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F188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8D4C2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F51D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61CD2" w14:textId="77777777" w:rsidR="00AC6981" w:rsidRDefault="00AC6981" w:rsidP="00DA18A4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必修</w:t>
            </w:r>
          </w:p>
          <w:p w14:paraId="346C827A" w14:textId="77777777" w:rsidR="00AC6981" w:rsidRPr="00F52001" w:rsidRDefault="00AC6981" w:rsidP="00DA18A4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AC6981" w:rsidRPr="00F52001" w14:paraId="4E2B54B1" w14:textId="77777777" w:rsidTr="00AC6981">
        <w:trPr>
          <w:trHeight w:val="68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EF71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論文</w:t>
            </w:r>
            <w:r>
              <w:rPr>
                <w:rFonts w:ascii="Times New Roman" w:eastAsia="標楷體" w:hAnsi="Times New Roman" w:cs="Times New Roman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THESIS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A601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5A0C" w14:textId="77777777" w:rsidR="00AC6981" w:rsidRPr="00F03C44" w:rsidRDefault="00AC6981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61E22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EB26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EE27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03B9A" w14:textId="77777777" w:rsidR="00AC6981" w:rsidRDefault="00AC6981" w:rsidP="00DA18A4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必修</w:t>
            </w:r>
          </w:p>
        </w:tc>
      </w:tr>
      <w:tr w:rsidR="00AC6981" w:rsidRPr="00F52001" w14:paraId="25975805" w14:textId="77777777" w:rsidTr="00AC6981">
        <w:trPr>
          <w:trHeight w:val="69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EAA8" w14:textId="77777777" w:rsidR="00AC6981" w:rsidRPr="00F03C44" w:rsidRDefault="00AC6981" w:rsidP="00DA18A4">
            <w:pPr>
              <w:spacing w:before="5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國際投資分析專業智能</w:t>
            </w:r>
          </w:p>
          <w:p w14:paraId="5AA31F7F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INTERNATIONAL INVESTMENT ANALYSIS AND PROFESSIONAL INTELLIGENCE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3DB4" w14:textId="77777777" w:rsidR="00AC6981" w:rsidRPr="00F03C44" w:rsidRDefault="00AC6981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F1D0" w14:textId="77777777" w:rsidR="00AC6981" w:rsidRPr="00F03C44" w:rsidRDefault="00AC6981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A716" w14:textId="77777777" w:rsidR="00AC6981" w:rsidRPr="00F03C44" w:rsidRDefault="00AC6981" w:rsidP="00DA18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A77A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9471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67178" w14:textId="77777777" w:rsidR="00AC6981" w:rsidRDefault="00AC6981" w:rsidP="00DA18A4">
            <w:pPr>
              <w:spacing w:before="50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  <w:p w14:paraId="4A6BD356" w14:textId="77777777" w:rsidR="00AC6981" w:rsidRDefault="00AC6981" w:rsidP="00DA18A4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AC6981" w:rsidRPr="00F52001" w14:paraId="68E21263" w14:textId="77777777" w:rsidTr="00AC6981">
        <w:trPr>
          <w:trHeight w:val="699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801F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金融科技</w:t>
            </w:r>
          </w:p>
          <w:p w14:paraId="58F809F7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TECHNOLOGY, FINTECH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275E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0470" w14:textId="77777777" w:rsidR="00AC6981" w:rsidRPr="00F03C44" w:rsidRDefault="00AC6981" w:rsidP="00DA18A4">
            <w:pPr>
              <w:spacing w:before="68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F483" w14:textId="77777777" w:rsidR="00AC6981" w:rsidRPr="00F03C44" w:rsidRDefault="00AC6981" w:rsidP="00DA18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056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1D82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2E82E" w14:textId="77777777" w:rsidR="00AC6981" w:rsidRPr="00F52001" w:rsidRDefault="00AC6981" w:rsidP="00DA18A4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455AA0E3" w14:textId="77777777" w:rsidTr="00AC6981">
        <w:trPr>
          <w:trHeight w:val="706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4C76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國際財務管理</w:t>
            </w:r>
          </w:p>
          <w:p w14:paraId="41CA254E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INTERNATIONAL FINANCIAL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0465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4F1D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DCC2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EB6C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6C1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3AB97" w14:textId="77777777" w:rsidR="00AC6981" w:rsidRPr="00F52001" w:rsidRDefault="00AC6981" w:rsidP="00DA18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51C85EA3" w14:textId="77777777" w:rsidTr="00AC6981">
        <w:trPr>
          <w:trHeight w:val="687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06EC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財務資料分析</w:t>
            </w:r>
          </w:p>
          <w:p w14:paraId="2DA55923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DATA ANALYSIS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5F8B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2A70" w14:textId="77777777" w:rsidR="00AC6981" w:rsidRPr="00F03C44" w:rsidRDefault="00AC6981" w:rsidP="00DA18A4">
            <w:pPr>
              <w:spacing w:before="70"/>
              <w:ind w:left="3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DCF" w14:textId="77777777" w:rsidR="00AC6981" w:rsidRPr="00F03C44" w:rsidRDefault="00AC6981" w:rsidP="00DA18A4">
            <w:pPr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B99B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4F5F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F89DBD" w14:textId="77777777" w:rsidR="00AC6981" w:rsidRPr="00F52001" w:rsidRDefault="00AC6981" w:rsidP="00DA18A4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7764320A" w14:textId="77777777" w:rsidTr="00AC6981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65B7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經濟理論</w:t>
            </w:r>
          </w:p>
          <w:p w14:paraId="44C1D06F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ECONOMIC THEORY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F994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9901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86F7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9623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7F7B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3F3F17" w14:textId="77777777" w:rsidR="00AC6981" w:rsidRPr="00F52001" w:rsidRDefault="00AC6981" w:rsidP="00DA18A4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459BD40C" w14:textId="77777777" w:rsidTr="00AC6981">
        <w:trPr>
          <w:trHeight w:val="704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9DEC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lastRenderedPageBreak/>
              <w:t>企業財務決策</w:t>
            </w:r>
          </w:p>
          <w:p w14:paraId="19173CFB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CORPORATE FINANCIAL POLICY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1F49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EC8B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4CBC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C9FF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25A9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D9F0F" w14:textId="77777777" w:rsidR="00AC6981" w:rsidRPr="00F52001" w:rsidRDefault="00AC6981" w:rsidP="00DA18A4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0DABDE8D" w14:textId="77777777" w:rsidTr="00AC6981">
        <w:trPr>
          <w:trHeight w:val="685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A2C9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財務工程</w:t>
            </w:r>
          </w:p>
          <w:p w14:paraId="79CBA500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ENGINEERING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E2BE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62AB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3D8C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EE69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2814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C83DF" w14:textId="77777777" w:rsidR="00AC6981" w:rsidRPr="00F52001" w:rsidRDefault="00AC6981" w:rsidP="00DA18A4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4A7A493F" w14:textId="77777777" w:rsidTr="00AC6981">
        <w:trPr>
          <w:trHeight w:val="678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8737" w14:textId="77777777" w:rsidR="00AC6981" w:rsidRPr="00364EAD" w:rsidRDefault="00AC6981" w:rsidP="00DA18A4">
            <w:pPr>
              <w:spacing w:before="38"/>
              <w:ind w:left="28"/>
              <w:rPr>
                <w:lang w:eastAsia="zh-TW"/>
              </w:rPr>
            </w:pPr>
            <w:r w:rsidRPr="00364EAD">
              <w:rPr>
                <w:rFonts w:ascii="Times New Roman" w:eastAsia="標楷體" w:hAnsi="Times New Roman" w:cs="Times New Roman" w:hint="eastAsia"/>
              </w:rPr>
              <w:t>行為財務學</w:t>
            </w:r>
            <w:r w:rsidRPr="00364EAD">
              <w:rPr>
                <w:rFonts w:ascii="Times New Roman" w:eastAsia="標楷體" w:hAnsi="Times New Roman" w:cs="Times New Roman" w:hint="eastAsia"/>
              </w:rPr>
              <w:br/>
              <w:t>BEHAVIOR FINANCE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011A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1E28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CAF6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FE75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A618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5CD85" w14:textId="77777777" w:rsidR="00AC6981" w:rsidRPr="00F52001" w:rsidRDefault="00AC6981" w:rsidP="00DA18A4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55F2288D" w14:textId="77777777" w:rsidTr="00AC6981">
        <w:trPr>
          <w:trHeight w:val="701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DF3C" w14:textId="77777777" w:rsidR="00AC6981" w:rsidRPr="00F03C44" w:rsidRDefault="00AC6981" w:rsidP="00DA18A4">
            <w:pPr>
              <w:spacing w:before="38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期貨與選擇權</w:t>
            </w:r>
          </w:p>
          <w:p w14:paraId="7C78E978" w14:textId="77777777" w:rsidR="00AC6981" w:rsidRPr="00F03C44" w:rsidRDefault="00AC6981" w:rsidP="00DA18A4">
            <w:pPr>
              <w:spacing w:before="38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FUTURES AND OPTIONS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9748" w14:textId="77777777" w:rsidR="00AC6981" w:rsidRPr="00F03C44" w:rsidRDefault="00AC6981" w:rsidP="00DA18A4">
            <w:pPr>
              <w:spacing w:before="68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7434" w14:textId="77777777" w:rsidR="00AC6981" w:rsidRPr="00F03C44" w:rsidRDefault="00AC6981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E0EF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F5D5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D162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070BF" w14:textId="77777777" w:rsidR="00AC6981" w:rsidRPr="00F52001" w:rsidRDefault="00AC6981" w:rsidP="00DA18A4">
            <w:pPr>
              <w:ind w:right="384"/>
              <w:jc w:val="right"/>
              <w:rPr>
                <w:rFonts w:ascii="標楷體" w:eastAsia="標楷體" w:hAnsi="標楷體" w:cs="標楷體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461AB5B8" w14:textId="77777777" w:rsidTr="00AC6981">
        <w:trPr>
          <w:trHeight w:val="697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88E8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投資實務</w:t>
            </w:r>
          </w:p>
          <w:p w14:paraId="1D330466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THE PRACTICE IN INVESTMENT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87E8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BABB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5D8A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6D86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60DB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058DB8" w14:textId="77777777" w:rsidR="00AC6981" w:rsidRPr="00F52001" w:rsidRDefault="00AC6981" w:rsidP="00DA18A4">
            <w:pPr>
              <w:spacing w:line="335" w:lineRule="exact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0E0310F1" w14:textId="77777777" w:rsidTr="00AC6981">
        <w:trPr>
          <w:trHeight w:val="835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2093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財務風險管理</w:t>
            </w:r>
          </w:p>
          <w:p w14:paraId="44805AE1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MANAGEMENT OF FINANCIAL RISK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3B6A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0489" w14:textId="77777777" w:rsidR="00AC6981" w:rsidRPr="00F03C44" w:rsidRDefault="00AC6981" w:rsidP="00DA18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C9FE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0764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534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7B838" w14:textId="77777777" w:rsidR="00AC6981" w:rsidRPr="00F52001" w:rsidRDefault="00AC6981" w:rsidP="00DA18A4">
            <w:pPr>
              <w:spacing w:before="40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23E538E0" w14:textId="77777777" w:rsidTr="00AC6981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3CD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364EAD">
              <w:rPr>
                <w:rFonts w:ascii="Times New Roman" w:eastAsia="標楷體" w:hAnsi="Times New Roman" w:cs="Times New Roman" w:hint="eastAsia"/>
              </w:rPr>
              <w:t>財金休閒管理</w:t>
            </w:r>
            <w:r w:rsidRPr="00B33A88">
              <w:rPr>
                <w:rFonts w:ascii="Times New Roman" w:eastAsia="標楷體" w:hAnsi="Times New Roman" w:cs="Times New Roman" w:hint="eastAsia"/>
              </w:rPr>
              <w:br/>
            </w:r>
            <w:r w:rsidRPr="00364EAD">
              <w:rPr>
                <w:rFonts w:ascii="Times New Roman" w:eastAsia="標楷體" w:hAnsi="Times New Roman" w:cs="Times New Roman"/>
              </w:rPr>
              <w:t>FINANCIAL LEISURE MANAGEMENT</w:t>
            </w:r>
            <w:r w:rsidRPr="00364EAD">
              <w:rPr>
                <w:rFonts w:ascii="Times New Roman" w:eastAsia="標楷體" w:hAnsi="Times New Roman" w:cs="Times New Roman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B66D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7454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7064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76C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ABC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D8D80D" w14:textId="77777777" w:rsidR="00AC6981" w:rsidRPr="00F52001" w:rsidRDefault="00AC6981" w:rsidP="00DA18A4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7410CD86" w14:textId="77777777" w:rsidTr="00AC6981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AE29" w14:textId="77777777" w:rsidR="00AC6981" w:rsidRPr="00F83806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</w:rPr>
            </w:pPr>
            <w:r w:rsidRPr="00F83806">
              <w:rPr>
                <w:rFonts w:ascii="Times New Roman" w:eastAsia="標楷體" w:hAnsi="Times New Roman" w:cs="Times New Roman" w:hint="eastAsia"/>
              </w:rPr>
              <w:t>永續健康管理</w:t>
            </w:r>
          </w:p>
          <w:p w14:paraId="0CFD2AFF" w14:textId="77777777" w:rsidR="00AC6981" w:rsidRPr="00364EAD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</w:rPr>
            </w:pPr>
            <w:r w:rsidRPr="00F83806">
              <w:rPr>
                <w:rFonts w:ascii="Times New Roman" w:eastAsia="標楷體" w:hAnsi="Times New Roman" w:cs="Times New Roman"/>
              </w:rPr>
              <w:t>SUSTAINABLE HEALTH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32C7" w14:textId="77777777" w:rsidR="00AC6981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3FAB2" w14:textId="77777777" w:rsidR="00AC6981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68EB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A25D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9CF6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5454F" w14:textId="77777777" w:rsidR="00AC6981" w:rsidRPr="005439AC" w:rsidRDefault="00AC6981" w:rsidP="00DA18A4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6D6A54DC" w14:textId="77777777" w:rsidTr="00AC6981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881D" w14:textId="77777777" w:rsidR="00AC6981" w:rsidRPr="00F03C44" w:rsidRDefault="00AC6981" w:rsidP="00DA18A4">
            <w:pPr>
              <w:spacing w:before="52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數位金融實務實習</w:t>
            </w:r>
          </w:p>
          <w:p w14:paraId="59D792E1" w14:textId="77777777" w:rsidR="00AC6981" w:rsidRPr="00B33A88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PRACTICE OF DIGITAL FINANCE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B37B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4530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EB32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62D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23D4F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6EC0C" w14:textId="77777777" w:rsidR="00AC6981" w:rsidRPr="005439AC" w:rsidRDefault="00AC6981" w:rsidP="00DA18A4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3A1017A9" w14:textId="77777777" w:rsidTr="00AC6981">
        <w:trPr>
          <w:trHeight w:val="680"/>
        </w:trPr>
        <w:tc>
          <w:tcPr>
            <w:tcW w:w="159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6739" w14:textId="77777777" w:rsidR="00AC6981" w:rsidRPr="00F03C44" w:rsidRDefault="00AC6981" w:rsidP="00DA18A4">
            <w:pPr>
              <w:spacing w:before="52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永續經營的資產管理運作實務</w:t>
            </w:r>
          </w:p>
          <w:p w14:paraId="5EF2AD61" w14:textId="77777777" w:rsidR="00AC6981" w:rsidRPr="00F03C44" w:rsidRDefault="00AC6981" w:rsidP="00DA18A4">
            <w:pPr>
              <w:spacing w:before="52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PRACTICE OF SUSTAINABLE DEVELOPMENT IN ASSET MANAGEMENT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3A82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3FA7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CCE0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73BB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BC47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0C67C" w14:textId="77777777" w:rsidR="00AC6981" w:rsidRDefault="00AC6981" w:rsidP="00DA18A4">
            <w:pPr>
              <w:spacing w:before="52"/>
              <w:ind w:right="384"/>
              <w:jc w:val="right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  <w:p w14:paraId="0FFB62F5" w14:textId="77777777" w:rsidR="00AC6981" w:rsidRDefault="00AC6981" w:rsidP="00DA18A4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</w:tbl>
    <w:p w14:paraId="16689340" w14:textId="77777777" w:rsidR="00AC6981" w:rsidRDefault="00AC6981" w:rsidP="00AC6981">
      <w:pPr>
        <w:autoSpaceDE w:val="0"/>
        <w:autoSpaceDN w:val="0"/>
        <w:spacing w:after="0" w:line="240" w:lineRule="auto"/>
        <w:ind w:right="240"/>
        <w:jc w:val="right"/>
        <w:rPr>
          <w:rFonts w:ascii="標楷體" w:eastAsia="標楷體" w:hAnsi="標楷體" w:cs="標楷體"/>
          <w:kern w:val="0"/>
          <w:szCs w:val="22"/>
          <w14:ligatures w14:val="none"/>
        </w:rPr>
      </w:pPr>
    </w:p>
    <w:p w14:paraId="44E5C475" w14:textId="77777777" w:rsidR="00AC6981" w:rsidRPr="00214063" w:rsidRDefault="00AC6981" w:rsidP="00AC6981">
      <w:pPr>
        <w:autoSpaceDE w:val="0"/>
        <w:autoSpaceDN w:val="0"/>
        <w:spacing w:before="112" w:after="0" w:line="240" w:lineRule="auto"/>
        <w:ind w:leftChars="590" w:left="1416" w:rightChars="-201" w:right="-482"/>
        <w:rPr>
          <w:rFonts w:ascii="Times New Roman" w:eastAsia="標楷體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2"/>
          <w:w w:val="95"/>
          <w:kern w:val="0"/>
          <w14:ligatures w14:val="none"/>
        </w:rPr>
        <w:t>一、修業年限：修業</w:t>
      </w:r>
      <w:r w:rsidRPr="00214063">
        <w:rPr>
          <w:rFonts w:ascii="Times New Roman" w:eastAsia="標楷體" w:hAnsi="Times New Roman" w:cs="Times New Roman"/>
          <w:spacing w:val="-2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w w:val="95"/>
          <w:kern w:val="0"/>
          <w14:ligatures w14:val="none"/>
        </w:rPr>
        <w:t>1</w:t>
      </w:r>
      <w:r w:rsidRPr="00214063">
        <w:rPr>
          <w:rFonts w:ascii="Times New Roman" w:eastAsia="Times New Roman" w:hAnsi="Times New Roman" w:cs="Times New Roman"/>
          <w:spacing w:val="3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標楷體" w:hAnsi="Times New Roman" w:cs="Times New Roman"/>
          <w:spacing w:val="-9"/>
          <w:w w:val="95"/>
          <w:kern w:val="0"/>
          <w14:ligatures w14:val="none"/>
        </w:rPr>
        <w:t>至</w:t>
      </w:r>
      <w:r w:rsidRPr="00214063">
        <w:rPr>
          <w:rFonts w:ascii="Times New Roman" w:eastAsia="標楷體" w:hAnsi="Times New Roman" w:cs="Times New Roman"/>
          <w:spacing w:val="-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w w:val="95"/>
          <w:kern w:val="0"/>
          <w14:ligatures w14:val="none"/>
        </w:rPr>
        <w:t>4</w:t>
      </w:r>
      <w:r w:rsidRPr="00214063">
        <w:rPr>
          <w:rFonts w:ascii="Times New Roman" w:eastAsia="Times New Roman" w:hAnsi="Times New Roman" w:cs="Times New Roman"/>
          <w:spacing w:val="3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標楷體" w:hAnsi="Times New Roman" w:cs="Times New Roman"/>
          <w:w w:val="95"/>
          <w:kern w:val="0"/>
          <w14:ligatures w14:val="none"/>
        </w:rPr>
        <w:t>年</w:t>
      </w:r>
    </w:p>
    <w:p w14:paraId="3DAE9DE9" w14:textId="77777777" w:rsidR="00AC6981" w:rsidRPr="00214063" w:rsidRDefault="00AC6981" w:rsidP="00AC6981">
      <w:pPr>
        <w:autoSpaceDE w:val="0"/>
        <w:autoSpaceDN w:val="0"/>
        <w:spacing w:before="97" w:after="0" w:line="240" w:lineRule="auto"/>
        <w:ind w:leftChars="590" w:left="1416" w:rightChars="-201" w:right="-482"/>
        <w:rPr>
          <w:rFonts w:ascii="Times New Roman" w:eastAsia="Times New Roman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>二、必修學分數：</w:t>
      </w: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 xml:space="preserve">10  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學分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論文另計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2B68750" w14:textId="3F7841CD" w:rsidR="001E6C8A" w:rsidRPr="00AC6981" w:rsidRDefault="00AC6981" w:rsidP="00AC6981">
      <w:pPr>
        <w:autoSpaceDE w:val="0"/>
        <w:autoSpaceDN w:val="0"/>
        <w:spacing w:before="96" w:after="0" w:line="240" w:lineRule="auto"/>
        <w:ind w:leftChars="590" w:left="1416" w:rightChars="-201" w:right="-482"/>
        <w:rPr>
          <w:rFonts w:ascii="Times New Roman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>三、畢業學分數：</w:t>
      </w: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 xml:space="preserve">39  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學分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論文另計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sectPr w:rsidR="001E6C8A" w:rsidRPr="00AC69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EB94" w14:textId="77777777" w:rsidR="003A6581" w:rsidRDefault="003A6581" w:rsidP="00F03C44">
      <w:pPr>
        <w:spacing w:after="0" w:line="240" w:lineRule="auto"/>
      </w:pPr>
      <w:r>
        <w:separator/>
      </w:r>
    </w:p>
  </w:endnote>
  <w:endnote w:type="continuationSeparator" w:id="0">
    <w:p w14:paraId="005F6AAF" w14:textId="77777777" w:rsidR="003A6581" w:rsidRDefault="003A6581" w:rsidP="00F0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DCA2" w14:textId="77777777" w:rsidR="003A6581" w:rsidRDefault="003A6581" w:rsidP="00F03C44">
      <w:pPr>
        <w:spacing w:after="0" w:line="240" w:lineRule="auto"/>
      </w:pPr>
      <w:r>
        <w:separator/>
      </w:r>
    </w:p>
  </w:footnote>
  <w:footnote w:type="continuationSeparator" w:id="0">
    <w:p w14:paraId="2A076E8B" w14:textId="77777777" w:rsidR="003A6581" w:rsidRDefault="003A6581" w:rsidP="00F03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01"/>
    <w:rsid w:val="001606EE"/>
    <w:rsid w:val="001E6C8A"/>
    <w:rsid w:val="00214063"/>
    <w:rsid w:val="00270BEA"/>
    <w:rsid w:val="00276650"/>
    <w:rsid w:val="002F5189"/>
    <w:rsid w:val="00364EAD"/>
    <w:rsid w:val="003A52D0"/>
    <w:rsid w:val="003A6581"/>
    <w:rsid w:val="00754505"/>
    <w:rsid w:val="007E1BFF"/>
    <w:rsid w:val="00A11594"/>
    <w:rsid w:val="00AC6981"/>
    <w:rsid w:val="00B33A88"/>
    <w:rsid w:val="00BC7D40"/>
    <w:rsid w:val="00CD5D69"/>
    <w:rsid w:val="00D46837"/>
    <w:rsid w:val="00DB0DB7"/>
    <w:rsid w:val="00DC46E5"/>
    <w:rsid w:val="00DE2841"/>
    <w:rsid w:val="00E10ACA"/>
    <w:rsid w:val="00ED76BF"/>
    <w:rsid w:val="00F03C44"/>
    <w:rsid w:val="00F52001"/>
    <w:rsid w:val="00F83806"/>
    <w:rsid w:val="00F9766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EF958"/>
  <w15:chartTrackingRefBased/>
  <w15:docId w15:val="{88E183CA-2EDE-430D-AB24-51DB648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98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0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0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0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0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0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0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20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52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5200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52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200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5200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200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200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52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5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5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5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520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200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5200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F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03C4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03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15</cp:revision>
  <dcterms:created xsi:type="dcterms:W3CDTF">2025-09-05T02:48:00Z</dcterms:created>
  <dcterms:modified xsi:type="dcterms:W3CDTF">2025-09-05T07:36:00Z</dcterms:modified>
</cp:coreProperties>
</file>