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C937" w14:textId="2279AFD9" w:rsidR="00AC6981" w:rsidRPr="00F52001" w:rsidRDefault="00AC6981" w:rsidP="00BC7D40">
      <w:pPr>
        <w:tabs>
          <w:tab w:val="left" w:pos="8080"/>
        </w:tabs>
        <w:autoSpaceDE w:val="0"/>
        <w:autoSpaceDN w:val="0"/>
        <w:spacing w:after="0" w:line="378" w:lineRule="exact"/>
        <w:jc w:val="center"/>
        <w:rPr>
          <w:rFonts w:ascii="標楷體" w:eastAsia="標楷體" w:hAnsi="標楷體" w:cs="標楷體"/>
          <w:kern w:val="0"/>
          <w:sz w:val="28"/>
          <w:szCs w:val="22"/>
          <w14:ligatures w14:val="none"/>
        </w:rPr>
      </w:pPr>
      <w:r w:rsidRPr="00F52001">
        <w:rPr>
          <w:rFonts w:ascii="標楷體" w:eastAsia="標楷體" w:hAnsi="標楷體" w:cs="標楷體"/>
          <w:spacing w:val="-22"/>
          <w:kern w:val="0"/>
          <w:sz w:val="28"/>
          <w:szCs w:val="22"/>
          <w14:ligatures w14:val="none"/>
        </w:rPr>
        <w:t>淡江大學財務金融學系碩士班</w:t>
      </w:r>
      <w:r>
        <w:rPr>
          <w:rFonts w:ascii="標楷體" w:eastAsia="標楷體" w:hAnsi="標楷體" w:cs="標楷體" w:hint="eastAsia"/>
          <w:spacing w:val="-22"/>
          <w:kern w:val="0"/>
          <w:sz w:val="28"/>
          <w:szCs w:val="22"/>
          <w14:ligatures w14:val="none"/>
        </w:rPr>
        <w:t xml:space="preserve"> </w:t>
      </w:r>
      <w:r w:rsidRPr="00F52001">
        <w:rPr>
          <w:rFonts w:ascii="Times New Roman" w:eastAsia="Times New Roman" w:hAnsi="標楷體" w:cs="標楷體"/>
          <w:spacing w:val="-17"/>
          <w:kern w:val="0"/>
          <w:sz w:val="28"/>
          <w:szCs w:val="22"/>
          <w14:ligatures w14:val="none"/>
        </w:rPr>
        <w:t>11</w:t>
      </w:r>
      <w:r w:rsidR="00DB4346">
        <w:rPr>
          <w:rFonts w:ascii="Times New Roman" w:hAnsi="標楷體" w:cs="標楷體" w:hint="eastAsia"/>
          <w:spacing w:val="-17"/>
          <w:kern w:val="0"/>
          <w:sz w:val="28"/>
          <w:szCs w:val="22"/>
          <w14:ligatures w14:val="none"/>
        </w:rPr>
        <w:t>4</w:t>
      </w:r>
      <w:r w:rsidRPr="00F03C44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 xml:space="preserve"> </w:t>
      </w:r>
      <w:r w:rsidRPr="00F03C44"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學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年度</w:t>
      </w:r>
      <w:r>
        <w:rPr>
          <w:rFonts w:ascii="標楷體" w:eastAsia="標楷體" w:hAnsi="標楷體" w:cs="標楷體" w:hint="eastAsia"/>
          <w:spacing w:val="-24"/>
          <w:kern w:val="0"/>
          <w:sz w:val="28"/>
          <w:szCs w:val="22"/>
          <w14:ligatures w14:val="none"/>
        </w:rPr>
        <w:t>課程規劃</w:t>
      </w:r>
      <w:r w:rsidRPr="00F52001">
        <w:rPr>
          <w:rFonts w:ascii="標楷體" w:eastAsia="標楷體" w:hAnsi="標楷體" w:cs="標楷體"/>
          <w:spacing w:val="-24"/>
          <w:kern w:val="0"/>
          <w:sz w:val="28"/>
          <w:szCs w:val="22"/>
          <w14:ligatures w14:val="none"/>
        </w:rPr>
        <w:t>表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36"/>
        <w:gridCol w:w="785"/>
        <w:gridCol w:w="796"/>
        <w:gridCol w:w="968"/>
        <w:gridCol w:w="955"/>
        <w:gridCol w:w="919"/>
        <w:gridCol w:w="1217"/>
      </w:tblGrid>
      <w:tr w:rsidR="00AC6981" w:rsidRPr="00F52001" w14:paraId="230F3E3F" w14:textId="77777777" w:rsidTr="00DB7999">
        <w:trPr>
          <w:trHeight w:val="398"/>
        </w:trPr>
        <w:tc>
          <w:tcPr>
            <w:tcW w:w="1593" w:type="pct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CFEE8BE" w14:textId="77777777" w:rsidR="00AC6981" w:rsidRPr="00F52001" w:rsidRDefault="00AC6981" w:rsidP="00DA18A4">
            <w:pPr>
              <w:tabs>
                <w:tab w:val="left" w:pos="889"/>
                <w:tab w:val="left" w:pos="1468"/>
                <w:tab w:val="left" w:pos="2046"/>
              </w:tabs>
              <w:spacing w:before="210"/>
              <w:ind w:left="31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科</w:t>
            </w:r>
            <w:r w:rsidRPr="00F52001">
              <w:rPr>
                <w:rFonts w:ascii="標楷體" w:eastAsia="標楷體" w:hAnsi="標楷體" w:cs="標楷體"/>
              </w:rPr>
              <w:tab/>
              <w:t>目</w:t>
            </w:r>
            <w:r w:rsidRPr="00F52001">
              <w:rPr>
                <w:rFonts w:ascii="標楷體" w:eastAsia="標楷體" w:hAnsi="標楷體" w:cs="標楷體"/>
              </w:rPr>
              <w:tab/>
              <w:t>名</w:t>
            </w:r>
            <w:r w:rsidRPr="00F52001">
              <w:rPr>
                <w:rFonts w:ascii="標楷體" w:eastAsia="標楷體" w:hAnsi="標楷體" w:cs="標楷體"/>
              </w:rPr>
              <w:tab/>
              <w:t>稱</w:t>
            </w:r>
          </w:p>
        </w:tc>
        <w:tc>
          <w:tcPr>
            <w:tcW w:w="47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AFD8" w14:textId="77777777" w:rsidR="00AC6981" w:rsidRPr="00F52001" w:rsidRDefault="00AC6981" w:rsidP="00DA18A4">
            <w:pPr>
              <w:spacing w:before="210"/>
              <w:ind w:left="69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106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CC21" w14:textId="77777777" w:rsidR="00AC6981" w:rsidRPr="00F52001" w:rsidRDefault="00AC6981" w:rsidP="00DA18A4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一年級</w:t>
            </w:r>
          </w:p>
        </w:tc>
        <w:tc>
          <w:tcPr>
            <w:tcW w:w="113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05F3" w14:textId="77777777" w:rsidR="00AC6981" w:rsidRPr="00F52001" w:rsidRDefault="00AC6981" w:rsidP="00DA18A4">
            <w:pPr>
              <w:spacing w:before="18"/>
              <w:ind w:left="567" w:firstLineChars="79" w:firstLine="1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pacing w:val="-30"/>
                <w:lang w:eastAsia="zh-TW"/>
              </w:rPr>
              <w:t>二年級</w:t>
            </w:r>
          </w:p>
        </w:tc>
        <w:tc>
          <w:tcPr>
            <w:tcW w:w="735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A9A0DC7" w14:textId="77777777" w:rsidR="00AC6981" w:rsidRPr="00F52001" w:rsidRDefault="00AC6981" w:rsidP="00DA18A4">
            <w:pPr>
              <w:tabs>
                <w:tab w:val="left" w:pos="938"/>
              </w:tabs>
              <w:spacing w:before="210"/>
              <w:ind w:left="141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備</w:t>
            </w:r>
            <w:r w:rsidRPr="00F52001">
              <w:rPr>
                <w:rFonts w:ascii="標楷體" w:eastAsia="標楷體" w:hAnsi="標楷體" w:cs="標楷體"/>
              </w:rPr>
              <w:tab/>
              <w:t>註</w:t>
            </w:r>
          </w:p>
        </w:tc>
      </w:tr>
      <w:tr w:rsidR="00AC6981" w:rsidRPr="00F52001" w14:paraId="5A8A2DBC" w14:textId="77777777" w:rsidTr="00DB7999">
        <w:trPr>
          <w:trHeight w:val="368"/>
        </w:trPr>
        <w:tc>
          <w:tcPr>
            <w:tcW w:w="1593" w:type="pct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AD3BE25" w14:textId="77777777" w:rsidR="00AC6981" w:rsidRPr="00F52001" w:rsidRDefault="00AC6981" w:rsidP="00DA18A4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6151" w14:textId="77777777" w:rsidR="00AC6981" w:rsidRPr="00F52001" w:rsidRDefault="00AC6981" w:rsidP="00DA18A4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2C07" w14:textId="77777777" w:rsidR="00AC6981" w:rsidRPr="00F52001" w:rsidRDefault="00AC6981" w:rsidP="00DA18A4">
            <w:pPr>
              <w:spacing w:before="4"/>
              <w:ind w:left="23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ECF2" w14:textId="77777777" w:rsidR="00AC6981" w:rsidRPr="00F52001" w:rsidRDefault="00AC6981" w:rsidP="00DA18A4">
            <w:pPr>
              <w:spacing w:before="4"/>
              <w:ind w:left="30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E90A" w14:textId="77777777" w:rsidR="00AC6981" w:rsidRPr="00F52001" w:rsidRDefault="00AC6981" w:rsidP="00DA18A4">
            <w:pPr>
              <w:spacing w:before="4"/>
              <w:ind w:left="36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上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F867" w14:textId="77777777" w:rsidR="00AC6981" w:rsidRPr="00F52001" w:rsidRDefault="00AC6981" w:rsidP="00DA18A4">
            <w:pPr>
              <w:spacing w:before="4"/>
              <w:ind w:left="34"/>
              <w:jc w:val="center"/>
              <w:rPr>
                <w:rFonts w:ascii="標楷體" w:eastAsia="標楷體" w:hAnsi="標楷體" w:cs="標楷體"/>
              </w:rPr>
            </w:pPr>
            <w:r w:rsidRPr="00F52001"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735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0A1641B" w14:textId="77777777" w:rsidR="00AC6981" w:rsidRPr="00F52001" w:rsidRDefault="00AC6981" w:rsidP="00DA18A4">
            <w:pPr>
              <w:rPr>
                <w:rFonts w:ascii="標楷體" w:eastAsia="標楷體" w:hAnsi="標楷體" w:cs="標楷體"/>
                <w:sz w:val="2"/>
                <w:szCs w:val="2"/>
              </w:rPr>
            </w:pPr>
          </w:p>
        </w:tc>
      </w:tr>
      <w:tr w:rsidR="00AC6981" w:rsidRPr="00F52001" w14:paraId="2F97476B" w14:textId="77777777" w:rsidTr="00DB7999">
        <w:trPr>
          <w:trHeight w:val="786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5B8B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財務管理研討</w:t>
            </w:r>
          </w:p>
          <w:p w14:paraId="3C099998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3B9B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7C8E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25DC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2D55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E980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2A23F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必修</w:t>
            </w:r>
          </w:p>
        </w:tc>
      </w:tr>
      <w:tr w:rsidR="00AC6981" w:rsidRPr="00F52001" w14:paraId="3D784F35" w14:textId="77777777" w:rsidTr="00DB7999">
        <w:trPr>
          <w:trHeight w:val="698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A983" w14:textId="77777777" w:rsidR="00AC6981" w:rsidRPr="00F03C44" w:rsidRDefault="00AC6981" w:rsidP="00DA18A4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行銷管理研討</w:t>
            </w:r>
          </w:p>
          <w:p w14:paraId="43C2F808" w14:textId="77777777" w:rsidR="00AC6981" w:rsidRPr="00F03C44" w:rsidRDefault="00AC6981" w:rsidP="00DA18A4">
            <w:pPr>
              <w:spacing w:before="1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SEMINAR IN MARKETING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24E6" w14:textId="77777777" w:rsidR="00AC6981" w:rsidRPr="00F03C44" w:rsidRDefault="00AC6981" w:rsidP="00DA18A4">
            <w:pPr>
              <w:spacing w:before="32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44CD" w14:textId="23EB1C1C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3D9F" w14:textId="0DA230D2" w:rsidR="00AC6981" w:rsidRPr="00F03C44" w:rsidRDefault="00335B92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CBB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D65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2C3A4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必修</w:t>
            </w:r>
          </w:p>
        </w:tc>
      </w:tr>
      <w:tr w:rsidR="00AC6981" w:rsidRPr="00F52001" w14:paraId="483C9324" w14:textId="77777777" w:rsidTr="00DB7999">
        <w:trPr>
          <w:trHeight w:val="693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7BEB" w14:textId="77777777" w:rsidR="00AC6981" w:rsidRPr="00F03C44" w:rsidRDefault="00AC6981" w:rsidP="00DA18A4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研究方法</w:t>
            </w:r>
          </w:p>
          <w:p w14:paraId="0E35D425" w14:textId="77777777" w:rsidR="00AC6981" w:rsidRPr="00F03C44" w:rsidRDefault="00AC6981" w:rsidP="00DA18A4">
            <w:pPr>
              <w:spacing w:before="37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RESEARCH METHODOLOGY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46E3" w14:textId="77777777" w:rsidR="00AC6981" w:rsidRPr="00F03C44" w:rsidRDefault="00AC6981" w:rsidP="00DA18A4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5C30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8296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BCE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1430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F368E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必修</w:t>
            </w:r>
          </w:p>
        </w:tc>
      </w:tr>
      <w:tr w:rsidR="00AC6981" w:rsidRPr="00F52001" w14:paraId="41D64229" w14:textId="77777777" w:rsidTr="00DB7999">
        <w:trPr>
          <w:trHeight w:val="689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B6B4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企業倫理</w:t>
            </w:r>
          </w:p>
          <w:p w14:paraId="459EF414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BUSINESS ETHICS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7130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3B0B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F188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D4C2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F51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61CD2" w14:textId="77777777" w:rsidR="00AC698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必修</w:t>
            </w:r>
          </w:p>
          <w:p w14:paraId="346C827A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AC6981" w:rsidRPr="00F52001" w14:paraId="4E2B54B1" w14:textId="77777777" w:rsidTr="00DB7999">
        <w:trPr>
          <w:trHeight w:val="689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EF71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論文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THESIS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A601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5A0C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1E22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B26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EE27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03B9A" w14:textId="77777777" w:rsidR="00AC698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必修</w:t>
            </w:r>
          </w:p>
        </w:tc>
      </w:tr>
      <w:tr w:rsidR="00AC6981" w:rsidRPr="00F52001" w14:paraId="25975805" w14:textId="77777777" w:rsidTr="00DB7999">
        <w:trPr>
          <w:trHeight w:val="699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EAA8" w14:textId="77777777" w:rsidR="00AC6981" w:rsidRPr="00F03C44" w:rsidRDefault="00AC6981" w:rsidP="00DA18A4">
            <w:pPr>
              <w:spacing w:before="5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國際投資分析專業智能</w:t>
            </w:r>
          </w:p>
          <w:p w14:paraId="5AA31F7F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INVESTMENT ANALYSIS AND PROFESSIONAL INTELLIGENCE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3DB4" w14:textId="53DC7AB9" w:rsidR="00AC6981" w:rsidRPr="00F03C44" w:rsidRDefault="00335B92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F1D0" w14:textId="4C6208BA" w:rsidR="00AC6981" w:rsidRPr="00F03C44" w:rsidRDefault="00335B92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A716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A77A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9471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67178" w14:textId="77777777" w:rsidR="00AC698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  <w:p w14:paraId="4A6BD356" w14:textId="77777777" w:rsidR="00AC6981" w:rsidRDefault="00AC6981" w:rsidP="00DB4346">
            <w:pPr>
              <w:spacing w:line="335" w:lineRule="exact"/>
              <w:jc w:val="center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AC6981" w:rsidRPr="00F52001" w14:paraId="68E21263" w14:textId="77777777" w:rsidTr="00DB7999">
        <w:trPr>
          <w:trHeight w:val="699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801F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金融科技</w:t>
            </w:r>
          </w:p>
          <w:p w14:paraId="58F809F7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TECHNOLOGY, FINTECH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275E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0470" w14:textId="77777777" w:rsidR="00AC6981" w:rsidRPr="00F03C44" w:rsidRDefault="00AC6981" w:rsidP="00DA18A4">
            <w:pPr>
              <w:spacing w:before="68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F483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056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1D82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92E82E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455AA0E3" w14:textId="77777777" w:rsidTr="00DB7999">
        <w:trPr>
          <w:trHeight w:val="706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4C76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國際財務管理</w:t>
            </w:r>
          </w:p>
          <w:p w14:paraId="41CA254E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INTERNATIONAL FINANCIAL MANAGEMENT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0465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4F1D" w14:textId="07D9EADE" w:rsidR="00AC6981" w:rsidRPr="00F03C44" w:rsidRDefault="00DB7999" w:rsidP="00DB7999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DCC2" w14:textId="337AC4BA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EB6C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6C1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3AB97" w14:textId="77777777" w:rsidR="00AC6981" w:rsidRPr="00F52001" w:rsidRDefault="00AC6981" w:rsidP="00DA18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DB7999" w:rsidRPr="00F52001" w14:paraId="63EE7E60" w14:textId="77777777" w:rsidTr="00DB7999">
        <w:trPr>
          <w:trHeight w:val="706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0779" w14:textId="77777777" w:rsidR="00DB7999" w:rsidRDefault="00DB7999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DB7999">
              <w:rPr>
                <w:rFonts w:ascii="Times New Roman" w:eastAsia="標楷體" w:hAnsi="Times New Roman" w:cs="Times New Roman"/>
              </w:rPr>
              <w:t>國際金融專題研討</w:t>
            </w:r>
          </w:p>
          <w:p w14:paraId="2F0A2F70" w14:textId="7904160E" w:rsidR="00DB4346" w:rsidRPr="00F03C44" w:rsidRDefault="00DB4346" w:rsidP="00DA18A4">
            <w:pPr>
              <w:spacing w:before="40"/>
              <w:ind w:left="28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DB4346">
              <w:rPr>
                <w:rFonts w:ascii="Times New Roman" w:eastAsia="標楷體" w:hAnsi="Times New Roman" w:cs="Times New Roman"/>
                <w:lang w:eastAsia="zh-TW"/>
              </w:rPr>
              <w:t>SPECIAL TOPICS INTERNATIONAL FINANCE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9C47" w14:textId="2CCF0E86" w:rsidR="00DB7999" w:rsidRPr="00F03C44" w:rsidRDefault="00DB4346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194C" w14:textId="77777777" w:rsidR="00DB7999" w:rsidRDefault="00DB7999" w:rsidP="00DB7999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59B7" w14:textId="1E6CF2D7" w:rsidR="00DB7999" w:rsidRPr="00F03C44" w:rsidRDefault="00DB4346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 w:hint="eastAsia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AAE7" w14:textId="77777777" w:rsidR="00DB7999" w:rsidRPr="00F52001" w:rsidRDefault="00DB7999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4F90" w14:textId="77777777" w:rsidR="00DB7999" w:rsidRPr="00F52001" w:rsidRDefault="00DB7999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791383" w14:textId="6E2FFE1D" w:rsidR="00DB7999" w:rsidRDefault="00DB4346" w:rsidP="00DA18A4">
            <w:pPr>
              <w:jc w:val="center"/>
              <w:rPr>
                <w:rFonts w:ascii="標楷體" w:eastAsia="標楷體" w:hAnsi="標楷體" w:cs="標楷體" w:hint="eastAsia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系選修</w:t>
            </w:r>
          </w:p>
        </w:tc>
      </w:tr>
      <w:tr w:rsidR="00AC6981" w:rsidRPr="00F52001" w14:paraId="51C85EA3" w14:textId="77777777" w:rsidTr="00DB7999">
        <w:trPr>
          <w:trHeight w:val="687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06EC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財務資料分析</w:t>
            </w:r>
          </w:p>
          <w:p w14:paraId="2DA55923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DATA ANALYSIS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5F8B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2A70" w14:textId="77777777" w:rsidR="00AC6981" w:rsidRPr="00F03C44" w:rsidRDefault="00AC6981" w:rsidP="00DA18A4">
            <w:pPr>
              <w:spacing w:before="70"/>
              <w:ind w:left="3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DCF" w14:textId="77777777" w:rsidR="00AC6981" w:rsidRPr="00F03C44" w:rsidRDefault="00AC6981" w:rsidP="00DA18A4">
            <w:pPr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B99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4F5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89DBD" w14:textId="77777777" w:rsidR="00AC6981" w:rsidRPr="00F52001" w:rsidRDefault="00AC6981" w:rsidP="00DA18A4">
            <w:pPr>
              <w:spacing w:before="1"/>
              <w:ind w:right="38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</w:rPr>
              <w:t>選修</w:t>
            </w:r>
          </w:p>
        </w:tc>
      </w:tr>
      <w:tr w:rsidR="00AC6981" w:rsidRPr="00F52001" w14:paraId="7764320A" w14:textId="77777777" w:rsidTr="00DB7999">
        <w:trPr>
          <w:trHeight w:val="680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65B7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lastRenderedPageBreak/>
              <w:t>經濟理論</w:t>
            </w:r>
          </w:p>
          <w:p w14:paraId="44C1D06F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ECONOMIC THEORY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F994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901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86F7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9623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7F7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3F3F17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0DABDE8D" w14:textId="77777777" w:rsidTr="00DB7999">
        <w:trPr>
          <w:trHeight w:val="685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A2C9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財務工程</w:t>
            </w:r>
          </w:p>
          <w:p w14:paraId="79CBA500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FINANCIAL ENGINEERING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E2BE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62AB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3D8C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EE69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2814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C83DF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4A7A493F" w14:textId="77777777" w:rsidTr="00DB7999">
        <w:trPr>
          <w:trHeight w:val="678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8737" w14:textId="77777777" w:rsidR="00AC6981" w:rsidRPr="00364EAD" w:rsidRDefault="00AC6981" w:rsidP="00DA18A4">
            <w:pPr>
              <w:spacing w:before="38"/>
              <w:ind w:left="28"/>
              <w:rPr>
                <w:lang w:eastAsia="zh-TW"/>
              </w:rPr>
            </w:pPr>
            <w:r w:rsidRPr="00364EAD">
              <w:rPr>
                <w:rFonts w:ascii="Times New Roman" w:eastAsia="標楷體" w:hAnsi="Times New Roman" w:cs="Times New Roman" w:hint="eastAsia"/>
              </w:rPr>
              <w:t>行為財務學</w:t>
            </w:r>
            <w:r w:rsidRPr="00364EAD">
              <w:rPr>
                <w:rFonts w:ascii="Times New Roman" w:eastAsia="標楷體" w:hAnsi="Times New Roman" w:cs="Times New Roman" w:hint="eastAsia"/>
              </w:rPr>
              <w:br/>
              <w:t>BEHAVIOR FINANCE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011A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1E28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CAF6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FE75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A618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5CD85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55F2288D" w14:textId="77777777" w:rsidTr="00DB7999">
        <w:trPr>
          <w:trHeight w:val="701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DF3C" w14:textId="77777777" w:rsidR="00AC6981" w:rsidRPr="00F03C44" w:rsidRDefault="00AC6981" w:rsidP="00DA18A4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期貨與選擇權</w:t>
            </w:r>
          </w:p>
          <w:p w14:paraId="7C78E978" w14:textId="77777777" w:rsidR="00AC6981" w:rsidRPr="00F03C44" w:rsidRDefault="00AC6981" w:rsidP="00DA18A4">
            <w:pPr>
              <w:spacing w:before="38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FUTURES AND OPTIONS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9748" w14:textId="77777777" w:rsidR="00AC6981" w:rsidRPr="00F03C44" w:rsidRDefault="00AC6981" w:rsidP="00DA18A4">
            <w:pPr>
              <w:spacing w:before="68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7434" w14:textId="77777777" w:rsidR="00AC6981" w:rsidRPr="00F03C44" w:rsidRDefault="00AC6981" w:rsidP="00DA18A4">
            <w:pPr>
              <w:spacing w:before="68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E0EF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F5D5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D162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070BF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356785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461AB5B8" w14:textId="77777777" w:rsidTr="00DB7999">
        <w:trPr>
          <w:trHeight w:val="697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88E8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投資實務</w:t>
            </w:r>
          </w:p>
          <w:p w14:paraId="1D330466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THE PRACTICE IN INVESTMENT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87E8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BABB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5D8A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6D86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60D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058DB8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0E0310F1" w14:textId="77777777" w:rsidTr="00DB7999">
        <w:trPr>
          <w:trHeight w:val="835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2093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財務風險管理</w:t>
            </w:r>
          </w:p>
          <w:p w14:paraId="44805AE1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MANAGEMENT OF FINANCIAL RISK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3B6A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0489" w14:textId="77777777" w:rsidR="00AC6981" w:rsidRPr="00F03C44" w:rsidRDefault="00AC6981" w:rsidP="00DA18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C9FE" w14:textId="77777777" w:rsidR="00AC6981" w:rsidRPr="00F03C44" w:rsidRDefault="00AC6981" w:rsidP="00DA18A4">
            <w:pPr>
              <w:spacing w:before="70"/>
              <w:ind w:left="3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0764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534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7B838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23E538E0" w14:textId="77777777" w:rsidTr="00DB7999">
        <w:trPr>
          <w:trHeight w:val="680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3CD" w14:textId="77777777" w:rsidR="00AC6981" w:rsidRPr="00F03C44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364EAD">
              <w:rPr>
                <w:rFonts w:ascii="Times New Roman" w:eastAsia="標楷體" w:hAnsi="Times New Roman" w:cs="Times New Roman" w:hint="eastAsia"/>
              </w:rPr>
              <w:t>財金休閒管理</w:t>
            </w:r>
            <w:r w:rsidRPr="00B33A88">
              <w:rPr>
                <w:rFonts w:ascii="Times New Roman" w:eastAsia="標楷體" w:hAnsi="Times New Roman" w:cs="Times New Roman" w:hint="eastAsia"/>
              </w:rPr>
              <w:br/>
            </w:r>
            <w:r w:rsidRPr="00364EAD">
              <w:rPr>
                <w:rFonts w:ascii="Times New Roman" w:eastAsia="標楷體" w:hAnsi="Times New Roman" w:cs="Times New Roman"/>
              </w:rPr>
              <w:t>FINANCIAL LEISURE MANAGEMENT</w:t>
            </w:r>
            <w:r w:rsidRPr="00364EAD">
              <w:rPr>
                <w:rFonts w:ascii="Times New Roman" w:eastAsia="標楷體" w:hAnsi="Times New Roman" w:cs="Times New Roman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B66D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7454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7064" w14:textId="77777777" w:rsidR="00AC6981" w:rsidRPr="00F03C44" w:rsidRDefault="00AC6981" w:rsidP="00DA18A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76C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ABCE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8D80D" w14:textId="77777777" w:rsidR="00AC6981" w:rsidRPr="00F5200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5439AC"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AC6981" w:rsidRPr="00F52001" w14:paraId="6D6A54DC" w14:textId="77777777" w:rsidTr="00DB7999">
        <w:trPr>
          <w:trHeight w:val="680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881D" w14:textId="77777777" w:rsidR="00AC6981" w:rsidRPr="00F03C44" w:rsidRDefault="00AC6981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</w:rPr>
              <w:t>數位金融實務實習</w:t>
            </w:r>
          </w:p>
          <w:p w14:paraId="59D792E1" w14:textId="77777777" w:rsidR="00AC6981" w:rsidRPr="00B33A88" w:rsidRDefault="00AC6981" w:rsidP="00DA18A4">
            <w:pPr>
              <w:spacing w:before="40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DIGITAL FINANCE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B37B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4530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EB32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D62D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3D4F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6EC0C" w14:textId="77777777" w:rsidR="00AC6981" w:rsidRPr="005439AC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</w:tc>
      </w:tr>
      <w:tr w:rsidR="002F0B6F" w:rsidRPr="00F52001" w14:paraId="5B4871D5" w14:textId="77777777" w:rsidTr="00DB7999">
        <w:trPr>
          <w:trHeight w:val="680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8396" w14:textId="77777777" w:rsidR="002F0B6F" w:rsidRDefault="002F0B6F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2F0B6F">
              <w:rPr>
                <w:rFonts w:ascii="Times New Roman" w:eastAsia="標楷體" w:hAnsi="Times New Roman" w:cs="Times New Roman"/>
                <w:lang w:eastAsia="zh-TW"/>
              </w:rPr>
              <w:t>資產管理大數據與演算法應用實務</w:t>
            </w:r>
          </w:p>
          <w:p w14:paraId="1A4199DF" w14:textId="5C05C468" w:rsidR="002F0B6F" w:rsidRPr="00F03C44" w:rsidRDefault="002F0B6F" w:rsidP="00DA18A4">
            <w:pPr>
              <w:spacing w:before="52"/>
              <w:ind w:left="28"/>
              <w:rPr>
                <w:rFonts w:ascii="Times New Roman" w:eastAsia="標楷體" w:hAnsi="Times New Roman" w:cs="Times New Roman" w:hint="eastAsia"/>
                <w:lang w:eastAsia="zh-TW"/>
              </w:rPr>
            </w:pPr>
            <w:r w:rsidRPr="002F0B6F">
              <w:rPr>
                <w:rFonts w:ascii="Times New Roman" w:eastAsia="標楷體" w:hAnsi="Times New Roman" w:cs="Times New Roman"/>
                <w:lang w:eastAsia="zh-TW"/>
              </w:rPr>
              <w:t>ASSET MANAGEMENT BY BIG DATA AND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ALGORITHM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BC67" w14:textId="644CAC03" w:rsidR="002F0B6F" w:rsidRPr="00F03C44" w:rsidRDefault="002F0B6F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A4B2" w14:textId="6C6FCDF2" w:rsidR="002F0B6F" w:rsidRPr="00F03C44" w:rsidRDefault="002F0B6F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FC03" w14:textId="77777777" w:rsidR="002F0B6F" w:rsidRPr="00F03C44" w:rsidRDefault="002F0B6F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AD2B" w14:textId="77777777" w:rsidR="002F0B6F" w:rsidRPr="00F52001" w:rsidRDefault="002F0B6F" w:rsidP="00DA18A4">
            <w:pPr>
              <w:rPr>
                <w:rFonts w:ascii="Times New Roman" w:eastAsia="標楷體" w:hAnsi="標楷體" w:cs="標楷體"/>
                <w:lang w:eastAsia="zh-TW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3FA9" w14:textId="77777777" w:rsidR="002F0B6F" w:rsidRPr="00F52001" w:rsidRDefault="002F0B6F" w:rsidP="00DA18A4">
            <w:pPr>
              <w:rPr>
                <w:rFonts w:ascii="Times New Roman" w:eastAsia="標楷體" w:hAnsi="標楷體" w:cs="標楷體"/>
                <w:lang w:eastAsia="zh-TW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DE29E" w14:textId="77777777" w:rsidR="002F0B6F" w:rsidRDefault="002F0B6F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  <w:p w14:paraId="5CA90598" w14:textId="4E3B9446" w:rsidR="002F0B6F" w:rsidRDefault="002F0B6F" w:rsidP="00DB4346">
            <w:pPr>
              <w:jc w:val="center"/>
              <w:rPr>
                <w:rFonts w:ascii="標楷體" w:eastAsia="標楷體" w:hAnsi="標楷體" w:cs="標楷體" w:hint="eastAsia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  <w:tr w:rsidR="00AC6981" w:rsidRPr="00F52001" w14:paraId="3A1017A9" w14:textId="77777777" w:rsidTr="00DB7999">
        <w:trPr>
          <w:trHeight w:val="680"/>
        </w:trPr>
        <w:tc>
          <w:tcPr>
            <w:tcW w:w="15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6739" w14:textId="77777777" w:rsidR="00AC6981" w:rsidRPr="00F03C44" w:rsidRDefault="00AC6981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  <w:lang w:eastAsia="zh-TW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永續經營的資產管理運作實務</w:t>
            </w:r>
          </w:p>
          <w:p w14:paraId="5EF2AD61" w14:textId="77777777" w:rsidR="00AC6981" w:rsidRPr="00F03C44" w:rsidRDefault="00AC6981" w:rsidP="00DA18A4">
            <w:pPr>
              <w:spacing w:before="52"/>
              <w:ind w:left="28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PRACTICE OF SUSTAINABLE DEVELOPMENT IN ASSET MANAGEMENT</w:t>
            </w:r>
            <w:r w:rsidRPr="00F03C44">
              <w:rPr>
                <w:rFonts w:ascii="Times New Roman" w:eastAsia="標楷體" w:hAnsi="Times New Roman" w:cs="Times New Roman"/>
                <w:lang w:eastAsia="zh-TW"/>
              </w:rPr>
              <w:tab/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3A82" w14:textId="77777777" w:rsidR="00AC6981" w:rsidRPr="00F03C44" w:rsidRDefault="00AC6981" w:rsidP="00DA18A4">
            <w:pPr>
              <w:spacing w:before="70"/>
              <w:ind w:left="25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3FA7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CCE0" w14:textId="77777777" w:rsidR="00AC6981" w:rsidRPr="00F03C44" w:rsidRDefault="00AC6981" w:rsidP="00DA18A4">
            <w:pPr>
              <w:spacing w:before="70"/>
              <w:ind w:left="23"/>
              <w:jc w:val="center"/>
              <w:rPr>
                <w:rFonts w:ascii="Times New Roman" w:eastAsia="標楷體" w:hAnsi="Times New Roman" w:cs="Times New Roman"/>
              </w:rPr>
            </w:pPr>
            <w:r w:rsidRPr="00F03C44">
              <w:rPr>
                <w:rFonts w:ascii="Times New Roman" w:eastAsia="標楷體" w:hAnsi="Times New Roman" w:cs="Times New Roman"/>
                <w:lang w:eastAsia="zh-TW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73BB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BC47" w14:textId="77777777" w:rsidR="00AC6981" w:rsidRPr="00F52001" w:rsidRDefault="00AC6981" w:rsidP="00DA18A4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0C67C" w14:textId="77777777" w:rsidR="00AC698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系</w:t>
            </w:r>
            <w:r w:rsidRPr="00F52001">
              <w:rPr>
                <w:rFonts w:ascii="標楷體" w:eastAsia="標楷體" w:hAnsi="標楷體" w:cs="標楷體"/>
                <w:lang w:eastAsia="zh-TW"/>
              </w:rPr>
              <w:t>選修</w:t>
            </w:r>
          </w:p>
          <w:p w14:paraId="0FFB62F5" w14:textId="77777777" w:rsidR="00AC6981" w:rsidRDefault="00AC6981" w:rsidP="00DB4346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共同科目</w:t>
            </w:r>
          </w:p>
        </w:tc>
      </w:tr>
    </w:tbl>
    <w:p w14:paraId="16689340" w14:textId="77777777" w:rsidR="00AC6981" w:rsidRDefault="00AC6981" w:rsidP="00AC6981">
      <w:pPr>
        <w:autoSpaceDE w:val="0"/>
        <w:autoSpaceDN w:val="0"/>
        <w:spacing w:after="0" w:line="240" w:lineRule="auto"/>
        <w:ind w:right="240"/>
        <w:jc w:val="right"/>
        <w:rPr>
          <w:rFonts w:ascii="標楷體" w:eastAsia="標楷體" w:hAnsi="標楷體" w:cs="標楷體"/>
          <w:kern w:val="0"/>
          <w:szCs w:val="22"/>
          <w14:ligatures w14:val="none"/>
        </w:rPr>
      </w:pPr>
    </w:p>
    <w:p w14:paraId="44E5C475" w14:textId="77777777" w:rsidR="00AC6981" w:rsidRPr="00214063" w:rsidRDefault="00AC6981" w:rsidP="00AC6981">
      <w:pPr>
        <w:autoSpaceDE w:val="0"/>
        <w:autoSpaceDN w:val="0"/>
        <w:spacing w:before="112" w:after="0" w:line="240" w:lineRule="auto"/>
        <w:ind w:leftChars="590" w:left="1416" w:rightChars="-201" w:right="-482"/>
        <w:rPr>
          <w:rFonts w:ascii="Times New Roman" w:eastAsia="標楷體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>一、修業年限：修業</w:t>
      </w:r>
      <w:r w:rsidRPr="00214063">
        <w:rPr>
          <w:rFonts w:ascii="Times New Roman" w:eastAsia="標楷體" w:hAnsi="Times New Roman" w:cs="Times New Roman"/>
          <w:spacing w:val="-2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1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>至</w:t>
      </w:r>
      <w:r w:rsidRPr="00214063">
        <w:rPr>
          <w:rFonts w:ascii="Times New Roman" w:eastAsia="標楷體" w:hAnsi="Times New Roman" w:cs="Times New Roman"/>
          <w:spacing w:val="-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w w:val="95"/>
          <w:kern w:val="0"/>
          <w14:ligatures w14:val="none"/>
        </w:rPr>
        <w:t>4</w:t>
      </w:r>
      <w:r w:rsidRPr="00214063">
        <w:rPr>
          <w:rFonts w:ascii="Times New Roman" w:eastAsia="Times New Roman" w:hAnsi="Times New Roman" w:cs="Times New Roman"/>
          <w:spacing w:val="39"/>
          <w:w w:val="95"/>
          <w:kern w:val="0"/>
          <w14:ligatures w14:val="none"/>
        </w:rPr>
        <w:t xml:space="preserve"> </w:t>
      </w:r>
      <w:r w:rsidRPr="00214063">
        <w:rPr>
          <w:rFonts w:ascii="Times New Roman" w:eastAsia="標楷體" w:hAnsi="Times New Roman" w:cs="Times New Roman"/>
          <w:w w:val="95"/>
          <w:kern w:val="0"/>
          <w14:ligatures w14:val="none"/>
        </w:rPr>
        <w:t>年</w:t>
      </w:r>
    </w:p>
    <w:p w14:paraId="3DAE9DE9" w14:textId="77777777" w:rsidR="00AC6981" w:rsidRPr="00214063" w:rsidRDefault="00AC6981" w:rsidP="00AC6981">
      <w:pPr>
        <w:autoSpaceDE w:val="0"/>
        <w:autoSpaceDN w:val="0"/>
        <w:spacing w:before="97" w:after="0" w:line="240" w:lineRule="auto"/>
        <w:ind w:leftChars="590" w:left="1416" w:rightChars="-201" w:right="-482"/>
        <w:rPr>
          <w:rFonts w:ascii="Times New Roman" w:eastAsia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>二、必修學分數：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10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2B68750" w14:textId="138759B9" w:rsidR="001E6C8A" w:rsidRPr="00AC6981" w:rsidRDefault="00AC6981" w:rsidP="00AC6981">
      <w:pPr>
        <w:autoSpaceDE w:val="0"/>
        <w:autoSpaceDN w:val="0"/>
        <w:spacing w:before="96" w:after="0" w:line="240" w:lineRule="auto"/>
        <w:ind w:leftChars="590" w:left="1416" w:rightChars="-201" w:right="-482"/>
        <w:rPr>
          <w:rFonts w:ascii="Times New Roman" w:hAnsi="Times New Roman" w:cs="Times New Roman"/>
          <w:kern w:val="0"/>
          <w14:ligatures w14:val="none"/>
        </w:rPr>
      </w:pP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lastRenderedPageBreak/>
        <w:t>三、畢業學分數：</w:t>
      </w:r>
      <w:r w:rsidRPr="00214063">
        <w:rPr>
          <w:rFonts w:ascii="Times New Roman" w:eastAsia="標楷體" w:hAnsi="Times New Roman" w:cs="Times New Roman"/>
          <w:spacing w:val="-1"/>
          <w:kern w:val="0"/>
          <w14:ligatures w14:val="none"/>
        </w:rPr>
        <w:t xml:space="preserve"> </w:t>
      </w:r>
      <w:r w:rsidR="00335B92" w:rsidRPr="00335B92">
        <w:rPr>
          <w:rFonts w:ascii="Times New Roman" w:eastAsia="標楷體" w:hAnsi="Times New Roman" w:cs="Times New Roman" w:hint="eastAsia"/>
          <w:spacing w:val="-1"/>
          <w:kern w:val="0"/>
          <w14:ligatures w14:val="none"/>
        </w:rPr>
        <w:t>24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學分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214063">
        <w:rPr>
          <w:rFonts w:ascii="Times New Roman" w:eastAsia="標楷體" w:hAnsi="Times New Roman" w:cs="Times New Roman"/>
          <w:kern w:val="0"/>
          <w14:ligatures w14:val="none"/>
        </w:rPr>
        <w:t>論文另計</w:t>
      </w:r>
      <w:r w:rsidRPr="0021406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sectPr w:rsidR="001E6C8A" w:rsidRPr="00AC6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5B90" w14:textId="77777777" w:rsidR="00E81BA5" w:rsidRDefault="00E81BA5" w:rsidP="00F03C44">
      <w:pPr>
        <w:spacing w:after="0" w:line="240" w:lineRule="auto"/>
      </w:pPr>
      <w:r>
        <w:separator/>
      </w:r>
    </w:p>
  </w:endnote>
  <w:endnote w:type="continuationSeparator" w:id="0">
    <w:p w14:paraId="67A116FA" w14:textId="77777777" w:rsidR="00E81BA5" w:rsidRDefault="00E81BA5" w:rsidP="00F0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5F67" w14:textId="77777777" w:rsidR="00E81BA5" w:rsidRDefault="00E81BA5" w:rsidP="00F03C44">
      <w:pPr>
        <w:spacing w:after="0" w:line="240" w:lineRule="auto"/>
      </w:pPr>
      <w:r>
        <w:separator/>
      </w:r>
    </w:p>
  </w:footnote>
  <w:footnote w:type="continuationSeparator" w:id="0">
    <w:p w14:paraId="46CE5B89" w14:textId="77777777" w:rsidR="00E81BA5" w:rsidRDefault="00E81BA5" w:rsidP="00F0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01"/>
    <w:rsid w:val="001606EE"/>
    <w:rsid w:val="001E6C8A"/>
    <w:rsid w:val="00214063"/>
    <w:rsid w:val="00270BEA"/>
    <w:rsid w:val="00276650"/>
    <w:rsid w:val="002F0B6F"/>
    <w:rsid w:val="002F5189"/>
    <w:rsid w:val="00335B92"/>
    <w:rsid w:val="00364EAD"/>
    <w:rsid w:val="003A52D0"/>
    <w:rsid w:val="003A6581"/>
    <w:rsid w:val="00754505"/>
    <w:rsid w:val="007E1BFF"/>
    <w:rsid w:val="00A11594"/>
    <w:rsid w:val="00AC6981"/>
    <w:rsid w:val="00B33A88"/>
    <w:rsid w:val="00BC7D40"/>
    <w:rsid w:val="00CD5D69"/>
    <w:rsid w:val="00D35447"/>
    <w:rsid w:val="00D46837"/>
    <w:rsid w:val="00DB0DB7"/>
    <w:rsid w:val="00DB4346"/>
    <w:rsid w:val="00DB7999"/>
    <w:rsid w:val="00DC46E5"/>
    <w:rsid w:val="00DE2841"/>
    <w:rsid w:val="00E10ACA"/>
    <w:rsid w:val="00E81BA5"/>
    <w:rsid w:val="00ED76BF"/>
    <w:rsid w:val="00F03C44"/>
    <w:rsid w:val="00F52001"/>
    <w:rsid w:val="00F83806"/>
    <w:rsid w:val="00F9766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F958"/>
  <w15:chartTrackingRefBased/>
  <w15:docId w15:val="{88E183CA-2EDE-430D-AB24-51DB648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20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5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520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5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20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520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52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5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5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5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520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200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5200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03C4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03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03C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陳麒方</dc:creator>
  <cp:keywords/>
  <dc:description/>
  <cp:lastModifiedBy>陳麒方</cp:lastModifiedBy>
  <cp:revision>18</cp:revision>
  <dcterms:created xsi:type="dcterms:W3CDTF">2025-09-05T02:48:00Z</dcterms:created>
  <dcterms:modified xsi:type="dcterms:W3CDTF">2025-09-05T08:33:00Z</dcterms:modified>
</cp:coreProperties>
</file>